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8495" w14:textId="77777777" w:rsidR="00597F74" w:rsidRPr="00597F74" w:rsidRDefault="00597F74" w:rsidP="00597F74">
      <w:pPr>
        <w:shd w:val="clear" w:color="auto" w:fill="F6F6F6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361C7"/>
          <w:kern w:val="36"/>
          <w:sz w:val="23"/>
          <w:szCs w:val="23"/>
          <w14:ligatures w14:val="none"/>
        </w:rPr>
      </w:pPr>
      <w:r w:rsidRPr="00597F74">
        <w:rPr>
          <w:rFonts w:ascii="Arial" w:eastAsia="Times New Roman" w:hAnsi="Arial" w:cs="Arial"/>
          <w:b/>
          <w:bCs/>
          <w:color w:val="2361C7"/>
          <w:kern w:val="36"/>
          <w:sz w:val="23"/>
          <w:szCs w:val="23"/>
          <w14:ligatures w14:val="none"/>
        </w:rPr>
        <w:t>TĐT Dân số và Nhà ở năm 2009: Dân số từ 15 tuổi trở lên chia theo tình trạng biết đọc, biết viết, nhóm tuổi, giới tính và đơn vị hành chính</w:t>
      </w:r>
    </w:p>
    <w:p w14:paraId="7E351108" w14:textId="6E069C88" w:rsidR="00597F74" w:rsidRPr="00597F74" w:rsidRDefault="00597F74" w:rsidP="00597F74">
      <w:pPr>
        <w:shd w:val="clear" w:color="auto" w:fill="F6F6F6"/>
        <w:spacing w:after="0" w:line="27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97F74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377D4ED5" wp14:editId="25209526">
            <wp:extent cx="5943600" cy="4043680"/>
            <wp:effectExtent l="0" t="0" r="0" b="0"/>
            <wp:docPr id="13094910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74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5D460E41" wp14:editId="0C036699">
            <wp:extent cx="5943600" cy="3467735"/>
            <wp:effectExtent l="0" t="0" r="0" b="0"/>
            <wp:docPr id="6688481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74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639DBB63" wp14:editId="4736E20F">
            <wp:extent cx="5943600" cy="3495040"/>
            <wp:effectExtent l="0" t="0" r="0" b="0"/>
            <wp:docPr id="10449782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74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352AB4C2" wp14:editId="6AA52D23">
            <wp:extent cx="5943600" cy="3469005"/>
            <wp:effectExtent l="0" t="0" r="0" b="0"/>
            <wp:docPr id="14212937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74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4265509E" wp14:editId="2B61B0ED">
            <wp:extent cx="5943600" cy="2350135"/>
            <wp:effectExtent l="0" t="0" r="0" b="0"/>
            <wp:docPr id="1078644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8E072" w14:textId="77777777" w:rsidR="009E2EBA" w:rsidRDefault="009E2EBA"/>
    <w:sectPr w:rsidR="009E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74"/>
    <w:rsid w:val="00597F74"/>
    <w:rsid w:val="009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C27F2"/>
  <w15:chartTrackingRefBased/>
  <w15:docId w15:val="{4BEF9145-6C04-4F08-914E-DA4A897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7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F7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Trung Kiên</dc:creator>
  <cp:keywords/>
  <dc:description/>
  <cp:lastModifiedBy>Nguyễn Trung Kiên</cp:lastModifiedBy>
  <cp:revision>1</cp:revision>
  <dcterms:created xsi:type="dcterms:W3CDTF">2024-01-15T07:03:00Z</dcterms:created>
  <dcterms:modified xsi:type="dcterms:W3CDTF">2024-01-15T07:03:00Z</dcterms:modified>
</cp:coreProperties>
</file>